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08DF" w14:textId="77777777" w:rsidR="00632EEE" w:rsidRDefault="00632EEE" w:rsidP="00632EEE">
      <w:pPr>
        <w:rPr>
          <w:b/>
        </w:rPr>
      </w:pPr>
      <w:r>
        <w:object w:dxaOrig="829" w:dyaOrig="1052" w14:anchorId="6BAF285B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686475042" r:id="rId5"/>
        </w:object>
      </w:r>
    </w:p>
    <w:p w14:paraId="17DD1660" w14:textId="77777777" w:rsidR="00632EEE" w:rsidRDefault="00632EEE" w:rsidP="00632EEE">
      <w:pPr>
        <w:tabs>
          <w:tab w:val="left" w:pos="887"/>
        </w:tabs>
        <w:jc w:val="both"/>
        <w:rPr>
          <w:b/>
        </w:rPr>
      </w:pPr>
    </w:p>
    <w:p w14:paraId="17B01FAB" w14:textId="77777777" w:rsidR="00632EEE" w:rsidRPr="001D491B" w:rsidRDefault="00632EEE" w:rsidP="00632EEE">
      <w:pPr>
        <w:tabs>
          <w:tab w:val="left" w:pos="887"/>
        </w:tabs>
        <w:jc w:val="both"/>
        <w:rPr>
          <w:b/>
        </w:rPr>
      </w:pPr>
      <w:r w:rsidRPr="001D491B">
        <w:rPr>
          <w:b/>
        </w:rPr>
        <w:t>REPUBLIKA HRVATSKA</w:t>
      </w:r>
    </w:p>
    <w:p w14:paraId="5ABB9ED6" w14:textId="6D576590" w:rsidR="00632EEE" w:rsidRPr="001D491B" w:rsidRDefault="00632EEE" w:rsidP="00632EEE">
      <w:pPr>
        <w:tabs>
          <w:tab w:val="left" w:pos="887"/>
        </w:tabs>
        <w:jc w:val="both"/>
        <w:rPr>
          <w:b/>
        </w:rPr>
      </w:pPr>
      <w:r>
        <w:rPr>
          <w:b/>
        </w:rPr>
        <w:t xml:space="preserve">ŽUPANIJA </w:t>
      </w:r>
      <w:r>
        <w:rPr>
          <w:b/>
        </w:rPr>
        <w:t>SPLITSKO-DALMATINSKA</w:t>
      </w:r>
    </w:p>
    <w:p w14:paraId="6AC96F07" w14:textId="51047761" w:rsidR="00632EEE" w:rsidRPr="00632EEE" w:rsidRDefault="00632EEE" w:rsidP="00632EEE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>OSNOVNA ŠKOLA</w:t>
      </w:r>
      <w:r>
        <w:rPr>
          <w:rFonts w:ascii="Times New Roman" w:hAnsi="Times New Roman"/>
          <w:szCs w:val="24"/>
          <w:lang w:val="hr-HR"/>
        </w:rPr>
        <w:t xml:space="preserve"> MILNA</w:t>
      </w:r>
    </w:p>
    <w:p w14:paraId="4CB53FFA" w14:textId="072FCD16" w:rsidR="00632EEE" w:rsidRPr="001D491B" w:rsidRDefault="00632EEE" w:rsidP="00632EEE">
      <w:pPr>
        <w:tabs>
          <w:tab w:val="left" w:pos="887"/>
        </w:tabs>
        <w:jc w:val="both"/>
      </w:pPr>
      <w:r>
        <w:t>MILNA</w:t>
      </w:r>
    </w:p>
    <w:p w14:paraId="60642AF7" w14:textId="77777777" w:rsidR="00632EEE" w:rsidRDefault="00632EEE" w:rsidP="00632EEE">
      <w:pPr>
        <w:pStyle w:val="Bezproreda"/>
        <w:rPr>
          <w:rFonts w:ascii="Times New Roman" w:hAnsi="Times New Roman"/>
          <w:sz w:val="24"/>
          <w:szCs w:val="24"/>
        </w:rPr>
      </w:pPr>
    </w:p>
    <w:p w14:paraId="7DD13B11" w14:textId="7E7C3F8E" w:rsidR="00632EEE" w:rsidRPr="001D491B" w:rsidRDefault="00632EEE" w:rsidP="00632EE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003-06/2</w:t>
      </w:r>
      <w:r>
        <w:rPr>
          <w:rFonts w:ascii="Times New Roman" w:hAnsi="Times New Roman"/>
          <w:sz w:val="24"/>
          <w:szCs w:val="24"/>
          <w:lang w:eastAsia="hr-HR"/>
        </w:rPr>
        <w:t>1</w:t>
      </w:r>
      <w:r>
        <w:rPr>
          <w:rFonts w:ascii="Times New Roman" w:hAnsi="Times New Roman"/>
          <w:sz w:val="24"/>
          <w:szCs w:val="24"/>
          <w:lang w:eastAsia="hr-HR"/>
        </w:rPr>
        <w:t>-01/</w:t>
      </w:r>
      <w:r>
        <w:rPr>
          <w:rFonts w:ascii="Times New Roman" w:hAnsi="Times New Roman"/>
          <w:sz w:val="24"/>
          <w:szCs w:val="24"/>
          <w:lang w:eastAsia="hr-HR"/>
        </w:rPr>
        <w:t>189</w:t>
      </w:r>
    </w:p>
    <w:p w14:paraId="5ED3E63F" w14:textId="3DDDB6AC" w:rsidR="00632EEE" w:rsidRPr="001D491B" w:rsidRDefault="00632EEE" w:rsidP="00632EEE">
      <w:pPr>
        <w:tabs>
          <w:tab w:val="left" w:pos="887"/>
        </w:tabs>
        <w:jc w:val="both"/>
      </w:pPr>
      <w:r w:rsidRPr="001D491B">
        <w:t xml:space="preserve">URBROJ: </w:t>
      </w:r>
      <w:r>
        <w:t>2104-32-01-21-1</w:t>
      </w:r>
    </w:p>
    <w:p w14:paraId="0234EE76" w14:textId="69D12AF9" w:rsidR="00632EEE" w:rsidRPr="00413869" w:rsidRDefault="00632EEE" w:rsidP="00632EEE">
      <w:pPr>
        <w:tabs>
          <w:tab w:val="left" w:pos="887"/>
        </w:tabs>
        <w:jc w:val="both"/>
      </w:pPr>
      <w:r>
        <w:t>Zagreb</w:t>
      </w:r>
      <w:r w:rsidRPr="001D491B">
        <w:t xml:space="preserve">, </w:t>
      </w:r>
      <w:r>
        <w:t>28.</w:t>
      </w:r>
      <w:r>
        <w:t xml:space="preserve"> lipnja</w:t>
      </w:r>
      <w:r w:rsidRPr="001D491B">
        <w:t>. godine</w:t>
      </w:r>
    </w:p>
    <w:p w14:paraId="43ACC3BD" w14:textId="77777777" w:rsidR="00632EEE" w:rsidRDefault="00632EEE" w:rsidP="00632EEE">
      <w:pPr>
        <w:rPr>
          <w:b/>
        </w:rPr>
      </w:pPr>
    </w:p>
    <w:p w14:paraId="55DDFD35" w14:textId="77777777" w:rsidR="00632EEE" w:rsidRDefault="00632EEE" w:rsidP="00632EEE">
      <w:pPr>
        <w:rPr>
          <w:b/>
        </w:rPr>
      </w:pPr>
    </w:p>
    <w:p w14:paraId="4047B90A" w14:textId="77777777" w:rsidR="00632EEE" w:rsidRDefault="00632EEE" w:rsidP="00632EEE">
      <w:pPr>
        <w:jc w:val="center"/>
        <w:rPr>
          <w:b/>
        </w:rPr>
      </w:pPr>
      <w:r>
        <w:rPr>
          <w:b/>
        </w:rPr>
        <w:t>ZAKLJUČCI</w:t>
      </w:r>
    </w:p>
    <w:p w14:paraId="1A9285DC" w14:textId="77777777" w:rsidR="00632EEE" w:rsidRDefault="00632EEE" w:rsidP="00632EEE">
      <w:pPr>
        <w:jc w:val="center"/>
        <w:rPr>
          <w:b/>
        </w:rPr>
      </w:pPr>
    </w:p>
    <w:p w14:paraId="0225F881" w14:textId="49CE2507" w:rsidR="00632EEE" w:rsidRDefault="00632EEE" w:rsidP="00632EEE">
      <w:pPr>
        <w:jc w:val="center"/>
        <w:rPr>
          <w:b/>
        </w:rPr>
      </w:pPr>
      <w:r>
        <w:rPr>
          <w:b/>
        </w:rPr>
        <w:t xml:space="preserve">s </w:t>
      </w:r>
      <w:r>
        <w:rPr>
          <w:b/>
        </w:rPr>
        <w:t>pete</w:t>
      </w:r>
      <w:r>
        <w:rPr>
          <w:b/>
        </w:rPr>
        <w:t xml:space="preserve">  (</w:t>
      </w:r>
      <w:r>
        <w:rPr>
          <w:b/>
        </w:rPr>
        <w:t>5</w:t>
      </w:r>
      <w:r>
        <w:rPr>
          <w:b/>
        </w:rPr>
        <w:t>.) sjednice Školskog odbora</w:t>
      </w:r>
    </w:p>
    <w:p w14:paraId="05BB2D75" w14:textId="77777777" w:rsidR="00632EEE" w:rsidRDefault="00632EEE" w:rsidP="00632EEE">
      <w:pPr>
        <w:rPr>
          <w:b/>
        </w:rPr>
      </w:pPr>
    </w:p>
    <w:p w14:paraId="78CB84A5" w14:textId="77777777" w:rsidR="00632EEE" w:rsidRDefault="00632EEE" w:rsidP="00632EEE">
      <w:pPr>
        <w:rPr>
          <w:b/>
        </w:rPr>
      </w:pPr>
    </w:p>
    <w:p w14:paraId="32ACA60B" w14:textId="77777777" w:rsidR="00632EEE" w:rsidRDefault="00632EEE" w:rsidP="00632EEE">
      <w:pPr>
        <w:rPr>
          <w:b/>
        </w:rPr>
      </w:pPr>
      <w:r>
        <w:rPr>
          <w:b/>
        </w:rPr>
        <w:t>Zaključak 1.</w:t>
      </w:r>
    </w:p>
    <w:p w14:paraId="246AC525" w14:textId="77777777" w:rsidR="00632EEE" w:rsidRPr="00E61C82" w:rsidRDefault="00632EEE" w:rsidP="00632EEE">
      <w:r w:rsidRPr="00E61C82">
        <w:t>Predloženi dnevni red je jednoglasno usvojen.</w:t>
      </w:r>
    </w:p>
    <w:p w14:paraId="2F19EB6B" w14:textId="77777777" w:rsidR="00632EEE" w:rsidRDefault="00632EEE" w:rsidP="00632EEE">
      <w:pPr>
        <w:jc w:val="both"/>
        <w:rPr>
          <w:b/>
        </w:rPr>
      </w:pPr>
    </w:p>
    <w:p w14:paraId="10692C95" w14:textId="77777777" w:rsidR="00632EEE" w:rsidRPr="00E61C82" w:rsidRDefault="00632EEE" w:rsidP="00632EEE">
      <w:r>
        <w:rPr>
          <w:b/>
        </w:rPr>
        <w:t>Zaključak 2.</w:t>
      </w:r>
    </w:p>
    <w:p w14:paraId="2DE01943" w14:textId="24CE680E" w:rsidR="00632EEE" w:rsidRPr="00E61C82" w:rsidRDefault="00632EEE" w:rsidP="00632EEE">
      <w:r>
        <w:t xml:space="preserve">Zapisnik s </w:t>
      </w:r>
      <w:r>
        <w:t>5</w:t>
      </w:r>
      <w:r w:rsidRPr="00E61C82">
        <w:t>. sjednice Školskog odbora je jednoglasno usvojen.</w:t>
      </w:r>
    </w:p>
    <w:p w14:paraId="0935DD9C" w14:textId="77777777" w:rsidR="00632EEE" w:rsidRDefault="00632EEE" w:rsidP="00632EEE">
      <w:pPr>
        <w:rPr>
          <w:b/>
        </w:rPr>
      </w:pPr>
    </w:p>
    <w:p w14:paraId="72835AF9" w14:textId="77777777" w:rsidR="00632EEE" w:rsidRDefault="00632EEE" w:rsidP="00632EEE">
      <w:pPr>
        <w:rPr>
          <w:b/>
        </w:rPr>
      </w:pPr>
      <w:r>
        <w:rPr>
          <w:b/>
        </w:rPr>
        <w:t>Zaključak 3.</w:t>
      </w:r>
    </w:p>
    <w:p w14:paraId="7A1DBEF4" w14:textId="753701B1" w:rsidR="00632EEE" w:rsidRPr="00752F1B" w:rsidRDefault="00632EEE" w:rsidP="00632EEE">
      <w:pPr>
        <w:jc w:val="both"/>
      </w:pPr>
      <w:r>
        <w:t>Članovi Školskog odbora jednoglasno su utvrdili da je pristigla jedna zamolba dostavljena u propisanom roku, da je dostavljena sva dokumentacija navedena u natječaju, da kandidatkinja udovoljava uvjetima propisanim člankom 126. Zakona, da je kandidatkinja priložila i dokaz o dodatnim kompetencijama.</w:t>
      </w:r>
    </w:p>
    <w:p w14:paraId="62338755" w14:textId="7D23BC66" w:rsidR="00632EEE" w:rsidRDefault="00632EEE" w:rsidP="00632EEE">
      <w:pPr>
        <w:pStyle w:val="Tijeloteksta"/>
        <w:rPr>
          <w:sz w:val="24"/>
        </w:rPr>
      </w:pPr>
      <w:r w:rsidRPr="00752F1B">
        <w:rPr>
          <w:sz w:val="24"/>
        </w:rPr>
        <w:t xml:space="preserve">Lista rezultata vrednovanja dodatnih kompetencija i rangiranja po bodovima je jednoglasno usvojena. </w:t>
      </w:r>
    </w:p>
    <w:p w14:paraId="5EFF993A" w14:textId="23D80F5F" w:rsidR="00632EEE" w:rsidRDefault="00632EEE" w:rsidP="00632EEE">
      <w:pPr>
        <w:pStyle w:val="Tijeloteksta"/>
        <w:rPr>
          <w:sz w:val="24"/>
        </w:rPr>
      </w:pPr>
      <w:r>
        <w:rPr>
          <w:sz w:val="24"/>
        </w:rPr>
        <w:t>Budući da se radi</w:t>
      </w:r>
      <w:r w:rsidR="008B701E">
        <w:rPr>
          <w:sz w:val="24"/>
        </w:rPr>
        <w:t xml:space="preserve"> o samo jednom prijavljenom kandidatu nije potrebno sastavljati listu kandidata po bodovima.</w:t>
      </w:r>
    </w:p>
    <w:p w14:paraId="32D28707" w14:textId="7163FF7B" w:rsidR="008B701E" w:rsidRDefault="008B701E" w:rsidP="00632EEE">
      <w:pPr>
        <w:pStyle w:val="Tijeloteksta"/>
        <w:rPr>
          <w:sz w:val="24"/>
        </w:rPr>
      </w:pPr>
      <w:r>
        <w:rPr>
          <w:sz w:val="24"/>
        </w:rPr>
        <w:t>Školski odbor vrednovao je dodatne kompetencije kandidatkinje, u roku od 8 dana od današnje sjednice bit će sazvane sjednice Učiteljskog vijeća, Zbor radnika te Vijeća roditelja sukladno općim Aktima škole.</w:t>
      </w:r>
    </w:p>
    <w:p w14:paraId="6DDBA8E9" w14:textId="77777777" w:rsidR="00632EEE" w:rsidRDefault="00632EEE" w:rsidP="00632EEE">
      <w:pPr>
        <w:pStyle w:val="Tijeloteksta"/>
        <w:rPr>
          <w:sz w:val="24"/>
        </w:rPr>
      </w:pPr>
    </w:p>
    <w:p w14:paraId="2C7583C6" w14:textId="615A1474" w:rsidR="00632EEE" w:rsidRDefault="00632EEE" w:rsidP="00632EEE">
      <w:pPr>
        <w:jc w:val="right"/>
      </w:pPr>
      <w:r>
        <w:tab/>
      </w:r>
      <w:r>
        <w:tab/>
      </w:r>
      <w:r>
        <w:tab/>
      </w:r>
      <w:r>
        <w:tab/>
        <w:t xml:space="preserve">              Predsjedni</w:t>
      </w:r>
      <w:r w:rsidR="008B701E">
        <w:t>ca</w:t>
      </w:r>
      <w:r>
        <w:t xml:space="preserve"> Školskog odbora:</w:t>
      </w:r>
    </w:p>
    <w:p w14:paraId="334D10C8" w14:textId="77777777" w:rsidR="00632EEE" w:rsidRDefault="00632EEE" w:rsidP="00632EEE">
      <w:pPr>
        <w:jc w:val="right"/>
      </w:pPr>
      <w:r>
        <w:t>_________________</w:t>
      </w:r>
    </w:p>
    <w:p w14:paraId="2E8997EF" w14:textId="0B4F88CF" w:rsidR="00632EEE" w:rsidRDefault="00632EEE" w:rsidP="00632EE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B701E">
        <w:t>Kristina Novaković</w:t>
      </w:r>
      <w:r>
        <w:t>, prof.</w:t>
      </w:r>
    </w:p>
    <w:p w14:paraId="6F96660A" w14:textId="77777777" w:rsidR="00632EEE" w:rsidRDefault="00632EEE" w:rsidP="00632EEE"/>
    <w:p w14:paraId="77D59301" w14:textId="77777777" w:rsidR="00632EEE" w:rsidRDefault="00632EEE" w:rsidP="00632EEE"/>
    <w:p w14:paraId="5775737D" w14:textId="77777777" w:rsidR="00632EEE" w:rsidRDefault="00632EEE" w:rsidP="00632EEE"/>
    <w:p w14:paraId="4FDC726D" w14:textId="77777777" w:rsidR="00632EEE" w:rsidRDefault="00632EEE" w:rsidP="00632EEE"/>
    <w:p w14:paraId="255C01EE" w14:textId="77777777" w:rsidR="00636237" w:rsidRDefault="00636237"/>
    <w:sectPr w:rsidR="0063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2EEE"/>
    <w:rsid w:val="00632EEE"/>
    <w:rsid w:val="00636237"/>
    <w:rsid w:val="008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6FAA"/>
  <w15:chartTrackingRefBased/>
  <w15:docId w15:val="{E67ED341-CC71-4D02-80FE-492289F0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2EEE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32EEE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632EEE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632EEE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32EE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Galović</dc:creator>
  <cp:keywords/>
  <dc:description/>
  <cp:lastModifiedBy>Katica Galović</cp:lastModifiedBy>
  <cp:revision>1</cp:revision>
  <dcterms:created xsi:type="dcterms:W3CDTF">2021-06-29T10:16:00Z</dcterms:created>
  <dcterms:modified xsi:type="dcterms:W3CDTF">2021-06-29T10:31:00Z</dcterms:modified>
</cp:coreProperties>
</file>